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both"/>
        <w:rPr>
          <w:b/>
          <w:color w:val="333333"/>
          <w:sz w:val="21"/>
          <w:szCs w:val="21"/>
        </w:rPr>
      </w:pPr>
      <w:r>
        <w:rPr>
          <w:b/>
          <w:color w:val="333333"/>
        </w:rPr>
        <w:t xml:space="preserve">附件2        </w:t>
      </w:r>
      <w:r>
        <w:rPr>
          <w:b/>
          <w:color w:val="333333"/>
          <w:sz w:val="21"/>
          <w:szCs w:val="21"/>
        </w:rPr>
        <w:t xml:space="preserve">                    </w:t>
      </w:r>
    </w:p>
    <w:p>
      <w:pPr>
        <w:pStyle w:val="4"/>
        <w:spacing w:line="360" w:lineRule="auto"/>
        <w:jc w:val="center"/>
        <w:rPr>
          <w:rFonts w:ascii="仿宋" w:hAnsi="仿宋" w:eastAsia="仿宋" w:cs="宋体"/>
          <w:color w:val="333333"/>
          <w:szCs w:val="21"/>
          <w:shd w:val="clear" w:color="auto" w:fill="FFFFFF"/>
        </w:rPr>
      </w:pPr>
      <w:r>
        <w:rPr>
          <w:b/>
          <w:color w:val="333333"/>
          <w:sz w:val="30"/>
          <w:szCs w:val="30"/>
        </w:rPr>
        <w:t>授课专家简介</w:t>
      </w:r>
    </w:p>
    <w:p>
      <w:pPr>
        <w:pStyle w:val="11"/>
        <w:ind w:left="360" w:firstLine="0" w:firstLineChars="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b/>
          <w:bCs/>
          <w:sz w:val="28"/>
          <w:szCs w:val="28"/>
        </w:rPr>
        <w:t xml:space="preserve">田秀敏 </w:t>
      </w:r>
      <w:r>
        <w:rPr>
          <w:rFonts w:hint="eastAsia" w:eastAsia="仿宋" w:cs="Times New Roman"/>
          <w:sz w:val="24"/>
          <w:szCs w:val="24"/>
        </w:rPr>
        <w:t xml:space="preserve"> 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>1968年毕业于清华大学工程化学系。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>先后在青海电化厂、中科院青海盐湖研究所、机械科学研究院工作。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>历任机械科学研究总院副总工程师、环保所所长。</w:t>
      </w:r>
    </w:p>
    <w:p>
      <w:pPr>
        <w:pStyle w:val="11"/>
        <w:spacing w:line="360" w:lineRule="auto"/>
        <w:ind w:left="360" w:firstLine="482"/>
        <w:rPr>
          <w:rFonts w:hint="eastAsia" w:eastAsia="仿宋" w:cs="Times New Roman"/>
          <w:b/>
          <w:bCs/>
          <w:sz w:val="24"/>
          <w:szCs w:val="24"/>
        </w:rPr>
      </w:pPr>
      <w:r>
        <w:rPr>
          <w:rFonts w:hint="eastAsia" w:eastAsia="仿宋" w:cs="Times New Roman"/>
          <w:b/>
          <w:bCs/>
          <w:sz w:val="24"/>
          <w:szCs w:val="24"/>
        </w:rPr>
        <w:t>认证工作经历：（1996-2000）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>1、机械工业环境管理体系认证中心主任；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>2、中机职业健康安全安全管理体系认证中心主任；</w:t>
      </w:r>
    </w:p>
    <w:p>
      <w:pPr>
        <w:pStyle w:val="11"/>
        <w:spacing w:line="360" w:lineRule="auto"/>
        <w:ind w:left="360" w:firstLine="480"/>
        <w:rPr>
          <w:rFonts w:hint="eastAsia" w:eastAsia="仿宋" w:cs="Times New Roman"/>
          <w:sz w:val="24"/>
          <w:szCs w:val="24"/>
        </w:rPr>
      </w:pPr>
      <w:r>
        <w:rPr>
          <w:rFonts w:hint="eastAsia" w:eastAsia="仿宋" w:cs="Times New Roman"/>
          <w:sz w:val="24"/>
          <w:szCs w:val="24"/>
        </w:rPr>
        <w:t xml:space="preserve">3、环境管理体系和职业健康安全管理体系高级审核员，审核员培训教师、面试考官，质量管理体系审核员； </w:t>
      </w:r>
    </w:p>
    <w:p>
      <w:pPr>
        <w:spacing w:line="360" w:lineRule="auto"/>
        <w:ind w:firstLine="723" w:firstLineChars="300"/>
        <w:rPr>
          <w:rFonts w:hint="eastAsia" w:ascii="Calibri" w:hAnsi="Calibri" w:eastAsia="仿宋"/>
          <w:b/>
          <w:bCs/>
          <w:sz w:val="24"/>
        </w:rPr>
      </w:pPr>
      <w:r>
        <w:rPr>
          <w:rFonts w:hint="eastAsia" w:ascii="Calibri" w:hAnsi="Calibri" w:eastAsia="仿宋"/>
          <w:b/>
          <w:bCs/>
          <w:sz w:val="24"/>
        </w:rPr>
        <w:t>认可工作经历（2001</w:t>
      </w:r>
      <w:r>
        <w:rPr>
          <w:rFonts w:hint="eastAsia" w:eastAsia="仿宋"/>
          <w:b/>
          <w:bCs/>
          <w:sz w:val="24"/>
        </w:rPr>
        <w:t>年至今</w:t>
      </w:r>
      <w:r>
        <w:rPr>
          <w:rFonts w:hint="eastAsia" w:ascii="Calibri" w:hAnsi="Calibri" w:eastAsia="仿宋"/>
          <w:b/>
          <w:bCs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eastAsia" w:ascii="Calibri" w:hAnsi="Calibri" w:eastAsia="仿宋"/>
          <w:sz w:val="24"/>
        </w:rPr>
      </w:pPr>
      <w:r>
        <w:rPr>
          <w:rFonts w:hint="eastAsia" w:ascii="Calibri" w:hAnsi="Calibri" w:eastAsia="仿宋"/>
          <w:sz w:val="24"/>
        </w:rPr>
        <w:t>CNAS专职评审员，2013年二次退休，CNAS授予“名誉主任评审员”称号；</w:t>
      </w:r>
    </w:p>
    <w:p>
      <w:pPr>
        <w:numPr>
          <w:ilvl w:val="0"/>
          <w:numId w:val="1"/>
        </w:numPr>
        <w:spacing w:line="360" w:lineRule="auto"/>
        <w:ind w:firstLine="720" w:firstLineChars="300"/>
        <w:rPr>
          <w:rFonts w:hint="eastAsia" w:ascii="Calibri" w:hAnsi="Calibri" w:eastAsia="仿宋"/>
          <w:sz w:val="24"/>
        </w:rPr>
      </w:pPr>
      <w:r>
        <w:rPr>
          <w:rFonts w:hint="eastAsia" w:ascii="Calibri" w:hAnsi="Calibri" w:eastAsia="仿宋"/>
          <w:sz w:val="24"/>
        </w:rPr>
        <w:t>现担任CNAS评审员培训教师。</w:t>
      </w:r>
    </w:p>
    <w:p>
      <w:pPr/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779"/>
    <w:multiLevelType w:val="singleLevel"/>
    <w:tmpl w:val="560B37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503FD"/>
    <w:rsid w:val="003F558E"/>
    <w:rsid w:val="23DF7073"/>
    <w:rsid w:val="25024B3A"/>
    <w:rsid w:val="25F86D27"/>
    <w:rsid w:val="4E92381B"/>
    <w:rsid w:val="53792A00"/>
    <w:rsid w:val="5C9503FD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7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8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9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0">
    <w:name w:val="4"/>
    <w:basedOn w:val="9"/>
    <w:uiPriority w:val="0"/>
    <w:pPr>
      <w:ind w:firstLine="0" w:firstLineChars="0"/>
    </w:pPr>
    <w:rPr>
      <w:b/>
    </w:rPr>
  </w:style>
  <w:style w:type="paragraph" w:customStyle="1" w:styleId="11">
    <w:name w:val="_Style 2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2019-04-25T10:09:00Z</dcterms:created>
  <dc:creator>Administrator</dc:creator>
  <cp:lastModifiedBy>Administrator</cp:lastModifiedBy>
  <dcterms:modified xsi:type="dcterms:W3CDTF">2019-04-25T10:09:49Z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